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rPr>
          <w:rFonts w:ascii="Georgia" w:cs="Georgia" w:eastAsia="Georgia" w:hAnsi="Georgia"/>
        </w:rPr>
      </w:pPr>
      <w:bookmarkStart w:colFirst="0" w:colLast="0" w:name="_lpwd1ww2m4yi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Eulogy Writing Template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Georgia" w:cs="Georgia" w:eastAsia="Georgia" w:hAnsi="Georgia"/>
        </w:rPr>
      </w:pPr>
      <w:bookmarkStart w:colFirst="0" w:colLast="0" w:name="_3avi4pb4iow2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1. Opening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Express gratitude to those attending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Share your relationship to the deceased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Set a warm, respectful tone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rFonts w:ascii="Georgia" w:cs="Georgia" w:eastAsia="Georgia" w:hAnsi="Georgia"/>
        </w:rPr>
      </w:pPr>
      <w:bookmarkStart w:colFirst="0" w:colLast="0" w:name="_89jlpshhlj0a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2. Early Life &amp; Background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Place of birth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Family background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Significant childhood memories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Educational journey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rFonts w:ascii="Georgia" w:cs="Georgia" w:eastAsia="Georgia" w:hAnsi="Georgia"/>
        </w:rPr>
      </w:pPr>
      <w:bookmarkStart w:colFirst="0" w:colLast="0" w:name="_6xw4c78twutk" w:id="3"/>
      <w:bookmarkEnd w:id="3"/>
      <w:r w:rsidDel="00000000" w:rsidR="00000000" w:rsidRPr="00000000">
        <w:rPr>
          <w:rFonts w:ascii="Georgia" w:cs="Georgia" w:eastAsia="Georgia" w:hAnsi="Georgia"/>
          <w:rtl w:val="0"/>
        </w:rPr>
        <w:t xml:space="preserve">3. Key Relationships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Immediate family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Close friendships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Marriage/partnership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Role as parent/grandparent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Impact on others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rFonts w:ascii="Georgia" w:cs="Georgia" w:eastAsia="Georgia" w:hAnsi="Georgia"/>
        </w:rPr>
      </w:pPr>
      <w:bookmarkStart w:colFirst="0" w:colLast="0" w:name="_yjyglsbjgb6o" w:id="4"/>
      <w:bookmarkEnd w:id="4"/>
      <w:r w:rsidDel="00000000" w:rsidR="00000000" w:rsidRPr="00000000">
        <w:rPr>
          <w:rFonts w:ascii="Georgia" w:cs="Georgia" w:eastAsia="Georgia" w:hAnsi="Georgia"/>
          <w:rtl w:val="0"/>
        </w:rPr>
        <w:t xml:space="preserve">4. Character &amp; Personality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Notable qualities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Values they lived by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What made them unique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Favorite sayings or habits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>
          <w:rFonts w:ascii="Georgia" w:cs="Georgia" w:eastAsia="Georgia" w:hAnsi="Georgia"/>
        </w:rPr>
      </w:pPr>
      <w:bookmarkStart w:colFirst="0" w:colLast="0" w:name="_4tucoxtqydji" w:id="5"/>
      <w:bookmarkEnd w:id="5"/>
      <w:r w:rsidDel="00000000" w:rsidR="00000000" w:rsidRPr="00000000">
        <w:rPr>
          <w:rFonts w:ascii="Georgia" w:cs="Georgia" w:eastAsia="Georgia" w:hAnsi="Georgia"/>
          <w:rtl w:val="0"/>
        </w:rPr>
        <w:t xml:space="preserve">5. Life Accomplishments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Career highlights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Personal achievements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Volunteer work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Hobbies and passions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Legacy they created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rFonts w:ascii="Georgia" w:cs="Georgia" w:eastAsia="Georgia" w:hAnsi="Georgia"/>
        </w:rPr>
      </w:pPr>
      <w:bookmarkStart w:colFirst="0" w:colLast="0" w:name="_clc5t19lnoz2" w:id="6"/>
      <w:bookmarkEnd w:id="6"/>
      <w:r w:rsidDel="00000000" w:rsidR="00000000" w:rsidRPr="00000000">
        <w:rPr>
          <w:rFonts w:ascii="Georgia" w:cs="Georgia" w:eastAsia="Georgia" w:hAnsi="Georgia"/>
          <w:rtl w:val="0"/>
        </w:rPr>
        <w:t xml:space="preserve">6. Personal Stories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- 2-3 meaningful anecdotes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Moments that capture their essence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Shared experiences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Lessons they taught others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>
          <w:rFonts w:ascii="Georgia" w:cs="Georgia" w:eastAsia="Georgia" w:hAnsi="Georgia"/>
        </w:rPr>
      </w:pPr>
      <w:bookmarkStart w:colFirst="0" w:colLast="0" w:name="_d8gk9ngeloku" w:id="7"/>
      <w:bookmarkEnd w:id="7"/>
      <w:r w:rsidDel="00000000" w:rsidR="00000000" w:rsidRPr="00000000">
        <w:rPr>
          <w:rFonts w:ascii="Georgia" w:cs="Georgia" w:eastAsia="Georgia" w:hAnsi="Georgia"/>
          <w:rtl w:val="0"/>
        </w:rPr>
        <w:t xml:space="preserve">7. Impact &amp; Legacy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How they changed lives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Wisdom they shared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Values they instilled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Lasting influence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>
          <w:rFonts w:ascii="Georgia" w:cs="Georgia" w:eastAsia="Georgia" w:hAnsi="Georgia"/>
          <w:sz w:val="34"/>
          <w:szCs w:val="34"/>
        </w:rPr>
      </w:pPr>
      <w:bookmarkStart w:colFirst="0" w:colLast="0" w:name="_a6gx5n48zecx" w:id="8"/>
      <w:bookmarkEnd w:id="8"/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8. Closing Thoughts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Words of farewell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Message of hope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Final tribute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Thank you to attendees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>
          <w:rFonts w:ascii="Georgia" w:cs="Georgia" w:eastAsia="Georgia" w:hAnsi="Georgia"/>
        </w:rPr>
      </w:pPr>
      <w:bookmarkStart w:colFirst="0" w:colLast="0" w:name="_at9wehmgkhwf" w:id="9"/>
      <w:bookmarkEnd w:id="9"/>
      <w:r w:rsidDel="00000000" w:rsidR="00000000" w:rsidRPr="00000000">
        <w:rPr>
          <w:rFonts w:ascii="Georgia" w:cs="Georgia" w:eastAsia="Georgia" w:hAnsi="Georgia"/>
          <w:rtl w:val="0"/>
        </w:rPr>
        <w:t xml:space="preserve">Remember: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Keep stories appropriate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Aim for 5-7 minutes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Balance humor and reverence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Speak from the heart</w:t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